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521C" w14:textId="77777777" w:rsidR="006B52FA" w:rsidRDefault="006B52FA"/>
    <w:p w14:paraId="31DAC095" w14:textId="77777777" w:rsidR="006B52FA" w:rsidRPr="001A6C40" w:rsidRDefault="006B52FA" w:rsidP="006B52FA">
      <w:pPr>
        <w:jc w:val="center"/>
        <w:rPr>
          <w:b/>
          <w:color w:val="808080" w:themeColor="background1" w:themeShade="80"/>
        </w:rPr>
      </w:pPr>
      <w:r w:rsidRPr="001A6C40">
        <w:rPr>
          <w:b/>
          <w:color w:val="808080" w:themeColor="background1" w:themeShade="80"/>
        </w:rPr>
        <w:t>“Importer / Exporter Letterhead”</w:t>
      </w:r>
    </w:p>
    <w:p w14:paraId="301AE7C0" w14:textId="77777777" w:rsidR="002E2C03" w:rsidRDefault="002E2C03" w:rsidP="006B52FA"/>
    <w:p w14:paraId="13397F81" w14:textId="77777777" w:rsidR="006B52FA" w:rsidRDefault="006B52FA" w:rsidP="002E2C03">
      <w:pPr>
        <w:jc w:val="center"/>
        <w:rPr>
          <w:b/>
        </w:rPr>
      </w:pPr>
      <w:r w:rsidRPr="006B52FA">
        <w:rPr>
          <w:b/>
        </w:rPr>
        <w:t>STANDING AUTHORITY TO ACT AS CUSTOMS REPRESENTATIVE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5703"/>
        <w:gridCol w:w="4221"/>
      </w:tblGrid>
      <w:tr w:rsidR="006B52FA" w14:paraId="6A74B25D" w14:textId="77777777" w:rsidTr="00BE03AA">
        <w:trPr>
          <w:trHeight w:val="885"/>
        </w:trPr>
        <w:tc>
          <w:tcPr>
            <w:tcW w:w="9924" w:type="dxa"/>
            <w:gridSpan w:val="2"/>
          </w:tcPr>
          <w:p w14:paraId="1FDD27AB" w14:textId="77777777" w:rsidR="006B52FA" w:rsidRPr="002E2C03" w:rsidRDefault="006B52FA" w:rsidP="006B52FA">
            <w:pPr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Nam</w:t>
            </w:r>
            <w:r w:rsidR="00352F21" w:rsidRPr="002E2C03">
              <w:rPr>
                <w:i/>
                <w:sz w:val="18"/>
                <w:szCs w:val="18"/>
              </w:rPr>
              <w:t xml:space="preserve">e of person signing: </w:t>
            </w:r>
            <w:r w:rsidRPr="002E2C03">
              <w:rPr>
                <w:i/>
                <w:sz w:val="18"/>
                <w:szCs w:val="18"/>
              </w:rPr>
              <w:t xml:space="preserve"> (who must have authority to sign on behalf of the importer or exporter)</w:t>
            </w:r>
          </w:p>
          <w:p w14:paraId="0247A09E" w14:textId="77777777" w:rsidR="006B52FA" w:rsidRPr="002E2C03" w:rsidRDefault="006B52FA" w:rsidP="006B52FA">
            <w:pPr>
              <w:rPr>
                <w:b/>
                <w:sz w:val="18"/>
                <w:szCs w:val="18"/>
              </w:rPr>
            </w:pPr>
          </w:p>
          <w:p w14:paraId="10E98A8B" w14:textId="77777777" w:rsidR="006B52FA" w:rsidRPr="002E2C03" w:rsidRDefault="006B52FA" w:rsidP="006B52FA">
            <w:pPr>
              <w:rPr>
                <w:b/>
                <w:sz w:val="18"/>
                <w:szCs w:val="18"/>
              </w:rPr>
            </w:pPr>
          </w:p>
        </w:tc>
      </w:tr>
      <w:tr w:rsidR="00352F21" w14:paraId="6AF2D523" w14:textId="77777777" w:rsidTr="00BE03AA">
        <w:trPr>
          <w:trHeight w:val="590"/>
        </w:trPr>
        <w:tc>
          <w:tcPr>
            <w:tcW w:w="5703" w:type="dxa"/>
            <w:vMerge w:val="restart"/>
          </w:tcPr>
          <w:p w14:paraId="19EB8FA6" w14:textId="77777777" w:rsidR="00352F21" w:rsidRPr="002E2C03" w:rsidRDefault="00265649" w:rsidP="00265649">
            <w:pPr>
              <w:pStyle w:val="ListParagraph"/>
              <w:numPr>
                <w:ilvl w:val="0"/>
                <w:numId w:val="3"/>
              </w:numPr>
              <w:ind w:left="318" w:hanging="284"/>
              <w:jc w:val="both"/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Legal Name of importer or exporter:</w:t>
            </w:r>
          </w:p>
          <w:p w14:paraId="7CF2A26D" w14:textId="77777777" w:rsidR="00352F21" w:rsidRPr="002E2C03" w:rsidRDefault="00352F21" w:rsidP="006B52FA">
            <w:pPr>
              <w:rPr>
                <w:i/>
                <w:sz w:val="18"/>
                <w:szCs w:val="18"/>
              </w:rPr>
            </w:pPr>
          </w:p>
          <w:p w14:paraId="034E289C" w14:textId="77777777" w:rsidR="00352F21" w:rsidRPr="002E2C03" w:rsidRDefault="00352F21" w:rsidP="006B52FA">
            <w:pPr>
              <w:rPr>
                <w:i/>
                <w:sz w:val="18"/>
                <w:szCs w:val="18"/>
              </w:rPr>
            </w:pPr>
          </w:p>
          <w:p w14:paraId="6878A9A2" w14:textId="77777777" w:rsidR="00352F21" w:rsidRPr="002E2C03" w:rsidRDefault="00352F21" w:rsidP="006B52FA">
            <w:pPr>
              <w:rPr>
                <w:i/>
                <w:sz w:val="18"/>
                <w:szCs w:val="18"/>
              </w:rPr>
            </w:pPr>
          </w:p>
        </w:tc>
        <w:tc>
          <w:tcPr>
            <w:tcW w:w="4221" w:type="dxa"/>
          </w:tcPr>
          <w:p w14:paraId="78109832" w14:textId="77777777" w:rsidR="00352F21" w:rsidRPr="002E2C03" w:rsidRDefault="00352F21">
            <w:pPr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UK EORI number:</w:t>
            </w:r>
          </w:p>
          <w:p w14:paraId="2FABC009" w14:textId="77777777" w:rsidR="00352F21" w:rsidRPr="002E2C03" w:rsidRDefault="00352F21" w:rsidP="00352F21">
            <w:pPr>
              <w:rPr>
                <w:i/>
                <w:sz w:val="18"/>
                <w:szCs w:val="18"/>
              </w:rPr>
            </w:pPr>
          </w:p>
        </w:tc>
      </w:tr>
      <w:tr w:rsidR="00352F21" w14:paraId="43396834" w14:textId="77777777" w:rsidTr="00BE03AA">
        <w:trPr>
          <w:trHeight w:val="573"/>
        </w:trPr>
        <w:tc>
          <w:tcPr>
            <w:tcW w:w="5703" w:type="dxa"/>
            <w:vMerge/>
          </w:tcPr>
          <w:p w14:paraId="00E77E94" w14:textId="77777777" w:rsidR="00352F21" w:rsidRPr="002E2C03" w:rsidRDefault="00352F21" w:rsidP="006B52FA">
            <w:pPr>
              <w:rPr>
                <w:i/>
                <w:sz w:val="18"/>
                <w:szCs w:val="18"/>
              </w:rPr>
            </w:pPr>
          </w:p>
        </w:tc>
        <w:tc>
          <w:tcPr>
            <w:tcW w:w="4221" w:type="dxa"/>
          </w:tcPr>
          <w:p w14:paraId="4BEFA5BE" w14:textId="77777777" w:rsidR="00352F21" w:rsidRPr="002E2C03" w:rsidRDefault="00352F21">
            <w:pPr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IRL EORI number:</w:t>
            </w:r>
          </w:p>
          <w:p w14:paraId="43B649C8" w14:textId="77777777" w:rsidR="00352F21" w:rsidRPr="002E2C03" w:rsidRDefault="00352F21" w:rsidP="00352F21">
            <w:pPr>
              <w:rPr>
                <w:i/>
                <w:sz w:val="18"/>
                <w:szCs w:val="18"/>
              </w:rPr>
            </w:pPr>
          </w:p>
        </w:tc>
      </w:tr>
      <w:tr w:rsidR="00265649" w14:paraId="63D04DCC" w14:textId="77777777" w:rsidTr="00BE03AA">
        <w:trPr>
          <w:trHeight w:val="573"/>
        </w:trPr>
        <w:tc>
          <w:tcPr>
            <w:tcW w:w="5703" w:type="dxa"/>
          </w:tcPr>
          <w:p w14:paraId="0C5F77F9" w14:textId="77777777" w:rsidR="00265649" w:rsidRPr="001A6C40" w:rsidRDefault="00265649" w:rsidP="0026564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i/>
                <w:sz w:val="18"/>
                <w:szCs w:val="18"/>
              </w:rPr>
            </w:pPr>
            <w:r w:rsidRPr="001A6C40">
              <w:rPr>
                <w:i/>
                <w:sz w:val="18"/>
                <w:szCs w:val="18"/>
              </w:rPr>
              <w:t>Hereby appoint:</w:t>
            </w:r>
          </w:p>
          <w:p w14:paraId="458A4035" w14:textId="77777777" w:rsidR="0066574C" w:rsidRDefault="0066574C" w:rsidP="006B52FA">
            <w:pPr>
              <w:rPr>
                <w:b/>
                <w:i/>
                <w:sz w:val="18"/>
                <w:szCs w:val="18"/>
              </w:rPr>
            </w:pPr>
          </w:p>
          <w:p w14:paraId="63CE064C" w14:textId="77777777" w:rsidR="00265649" w:rsidRPr="0066574C" w:rsidRDefault="00265649" w:rsidP="006B52FA">
            <w:pPr>
              <w:rPr>
                <w:b/>
                <w:sz w:val="18"/>
                <w:szCs w:val="18"/>
              </w:rPr>
            </w:pPr>
            <w:r w:rsidRPr="0066574C">
              <w:rPr>
                <w:b/>
                <w:sz w:val="18"/>
                <w:szCs w:val="18"/>
              </w:rPr>
              <w:t>Network International Cargo UK Ltd.</w:t>
            </w:r>
          </w:p>
          <w:p w14:paraId="71D471AA" w14:textId="77777777" w:rsidR="00265649" w:rsidRPr="001A6C40" w:rsidRDefault="00265649" w:rsidP="006B52FA">
            <w:pPr>
              <w:rPr>
                <w:i/>
                <w:sz w:val="18"/>
                <w:szCs w:val="18"/>
              </w:rPr>
            </w:pPr>
          </w:p>
        </w:tc>
        <w:tc>
          <w:tcPr>
            <w:tcW w:w="4221" w:type="dxa"/>
          </w:tcPr>
          <w:p w14:paraId="7E1981B6" w14:textId="77777777" w:rsidR="00265649" w:rsidRPr="001A6C40" w:rsidRDefault="001A6C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UK EORI number:</w:t>
            </w:r>
          </w:p>
          <w:p w14:paraId="3392262B" w14:textId="77777777" w:rsidR="0066574C" w:rsidRDefault="0066574C" w:rsidP="001A6C40">
            <w:pPr>
              <w:rPr>
                <w:sz w:val="18"/>
                <w:szCs w:val="18"/>
              </w:rPr>
            </w:pPr>
          </w:p>
          <w:p w14:paraId="08CF0DA0" w14:textId="77777777" w:rsidR="001A6C40" w:rsidRPr="0066574C" w:rsidRDefault="001A6C40" w:rsidP="001A6C40">
            <w:pPr>
              <w:rPr>
                <w:b/>
                <w:sz w:val="18"/>
                <w:szCs w:val="18"/>
              </w:rPr>
            </w:pPr>
            <w:r w:rsidRPr="0066574C">
              <w:rPr>
                <w:b/>
                <w:sz w:val="18"/>
                <w:szCs w:val="18"/>
              </w:rPr>
              <w:t>GB179753551000</w:t>
            </w:r>
          </w:p>
          <w:p w14:paraId="0A4A69FA" w14:textId="77777777" w:rsidR="00265649" w:rsidRPr="001A6C40" w:rsidRDefault="00265649">
            <w:pPr>
              <w:rPr>
                <w:i/>
                <w:sz w:val="18"/>
                <w:szCs w:val="18"/>
              </w:rPr>
            </w:pPr>
          </w:p>
        </w:tc>
      </w:tr>
    </w:tbl>
    <w:p w14:paraId="49456ADE" w14:textId="77777777" w:rsidR="006B52FA" w:rsidRDefault="006B52FA" w:rsidP="00352F21">
      <w:pPr>
        <w:rPr>
          <w:b/>
        </w:rPr>
      </w:pPr>
    </w:p>
    <w:p w14:paraId="0721A5BC" w14:textId="77777777" w:rsidR="00265649" w:rsidRPr="002E2C03" w:rsidRDefault="00265649" w:rsidP="00BE03AA">
      <w:pPr>
        <w:ind w:left="-426" w:right="-472"/>
        <w:rPr>
          <w:i/>
          <w:sz w:val="18"/>
          <w:szCs w:val="18"/>
        </w:rPr>
      </w:pPr>
      <w:r w:rsidRPr="002E2C03">
        <w:rPr>
          <w:i/>
          <w:sz w:val="18"/>
          <w:szCs w:val="18"/>
        </w:rPr>
        <w:t xml:space="preserve">To act on behalf of the entity named at A above in the capacity of a </w:t>
      </w:r>
      <w:r w:rsidRPr="00BE03AA">
        <w:rPr>
          <w:b/>
          <w:sz w:val="18"/>
          <w:szCs w:val="18"/>
        </w:rPr>
        <w:t>DIRECT REPRESENTATIVE</w:t>
      </w:r>
      <w:r w:rsidRPr="002E2C03">
        <w:rPr>
          <w:i/>
          <w:sz w:val="18"/>
          <w:szCs w:val="18"/>
        </w:rPr>
        <w:t xml:space="preserve"> in accordance with Articles 18 and 19 of Regulation (EU) No. 952/2013. The authorisation is applicable to all relevant consignments arriving or departing from the UK and/or Ireland as appropriate. The appointment</w:t>
      </w:r>
      <w:r w:rsidR="002E2C03" w:rsidRPr="002E2C03">
        <w:rPr>
          <w:i/>
          <w:sz w:val="18"/>
          <w:szCs w:val="18"/>
        </w:rPr>
        <w:t xml:space="preserve"> applies with effect from the date of signature until revoked by the entity named at A above.</w:t>
      </w:r>
    </w:p>
    <w:p w14:paraId="30DFE408" w14:textId="77777777" w:rsidR="002E2C03" w:rsidRPr="002E2C03" w:rsidRDefault="002E2C03" w:rsidP="00BE03AA">
      <w:pPr>
        <w:ind w:left="-426" w:right="-472"/>
        <w:rPr>
          <w:i/>
          <w:sz w:val="18"/>
          <w:szCs w:val="18"/>
        </w:rPr>
      </w:pPr>
      <w:r w:rsidRPr="002E2C03">
        <w:rPr>
          <w:i/>
          <w:sz w:val="18"/>
          <w:szCs w:val="18"/>
        </w:rPr>
        <w:t xml:space="preserve">The entity named at A above authorises their representative, the customs agent named at B, to declare goods to HMRC and/or Irish Revenue Commissioners </w:t>
      </w:r>
      <w:proofErr w:type="gramStart"/>
      <w:r w:rsidRPr="002E2C03">
        <w:rPr>
          <w:i/>
          <w:sz w:val="18"/>
          <w:szCs w:val="18"/>
        </w:rPr>
        <w:t>using:-</w:t>
      </w:r>
      <w:proofErr w:type="gramEnd"/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703"/>
        <w:gridCol w:w="5221"/>
      </w:tblGrid>
      <w:tr w:rsidR="002E2C03" w14:paraId="551ECF43" w14:textId="77777777" w:rsidTr="00BE03AA">
        <w:trPr>
          <w:trHeight w:val="647"/>
        </w:trPr>
        <w:tc>
          <w:tcPr>
            <w:tcW w:w="4703" w:type="dxa"/>
          </w:tcPr>
          <w:p w14:paraId="183BCC5E" w14:textId="77777777" w:rsidR="002E2C03" w:rsidRDefault="002E2C03" w:rsidP="002E2C03">
            <w:pPr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UK Deferment Approval Number (DAN) if you have one</w:t>
            </w:r>
            <w:r>
              <w:rPr>
                <w:i/>
                <w:sz w:val="18"/>
                <w:szCs w:val="18"/>
              </w:rPr>
              <w:t>:</w:t>
            </w:r>
          </w:p>
          <w:p w14:paraId="491BF43C" w14:textId="77777777" w:rsidR="002E2C03" w:rsidRDefault="002E2C03" w:rsidP="002E2C03">
            <w:pPr>
              <w:rPr>
                <w:i/>
                <w:sz w:val="18"/>
                <w:szCs w:val="18"/>
              </w:rPr>
            </w:pPr>
          </w:p>
          <w:p w14:paraId="50758394" w14:textId="77777777" w:rsidR="002E2C03" w:rsidRPr="002E2C03" w:rsidRDefault="002E2C03" w:rsidP="002E2C03">
            <w:pPr>
              <w:rPr>
                <w:i/>
                <w:sz w:val="18"/>
                <w:szCs w:val="18"/>
              </w:rPr>
            </w:pPr>
          </w:p>
        </w:tc>
        <w:tc>
          <w:tcPr>
            <w:tcW w:w="5221" w:type="dxa"/>
          </w:tcPr>
          <w:p w14:paraId="4745A02E" w14:textId="77777777" w:rsidR="002E2C03" w:rsidRPr="002E2C03" w:rsidRDefault="002E2C03" w:rsidP="002E2C03">
            <w:pPr>
              <w:ind w:right="-222"/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UK VAT Number:</w:t>
            </w:r>
          </w:p>
        </w:tc>
      </w:tr>
      <w:tr w:rsidR="002E2C03" w14:paraId="35B838A0" w14:textId="77777777" w:rsidTr="00BE03AA">
        <w:trPr>
          <w:trHeight w:val="631"/>
        </w:trPr>
        <w:tc>
          <w:tcPr>
            <w:tcW w:w="4703" w:type="dxa"/>
          </w:tcPr>
          <w:p w14:paraId="1A023348" w14:textId="77777777" w:rsidR="002E2C03" w:rsidRDefault="002E2C03" w:rsidP="002E2C0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IRL Deferment Approval Number (TAN) if you have one:</w:t>
            </w:r>
          </w:p>
          <w:p w14:paraId="617600E2" w14:textId="77777777" w:rsidR="002E2C03" w:rsidRDefault="002E2C03" w:rsidP="002E2C03">
            <w:pPr>
              <w:rPr>
                <w:i/>
                <w:sz w:val="18"/>
                <w:szCs w:val="18"/>
              </w:rPr>
            </w:pPr>
          </w:p>
          <w:p w14:paraId="070CD2FE" w14:textId="77777777" w:rsidR="002E2C03" w:rsidRPr="002E2C03" w:rsidRDefault="002E2C03" w:rsidP="002E2C03">
            <w:pPr>
              <w:rPr>
                <w:i/>
                <w:sz w:val="18"/>
                <w:szCs w:val="18"/>
              </w:rPr>
            </w:pPr>
          </w:p>
        </w:tc>
        <w:tc>
          <w:tcPr>
            <w:tcW w:w="5221" w:type="dxa"/>
          </w:tcPr>
          <w:p w14:paraId="12071B8A" w14:textId="77777777" w:rsidR="002E2C03" w:rsidRPr="002E2C03" w:rsidRDefault="002E2C03" w:rsidP="002E2C03">
            <w:pPr>
              <w:ind w:right="-22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IRL VAT Number:</w:t>
            </w:r>
          </w:p>
        </w:tc>
      </w:tr>
      <w:tr w:rsidR="002E2C03" w14:paraId="0A399459" w14:textId="77777777" w:rsidTr="00BE03AA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9924" w:type="dxa"/>
            <w:gridSpan w:val="2"/>
          </w:tcPr>
          <w:p w14:paraId="77613481" w14:textId="77777777" w:rsidR="002E2C03" w:rsidRDefault="002E2C03" w:rsidP="002E2C03">
            <w:pPr>
              <w:spacing w:after="200" w:line="276" w:lineRule="auto"/>
              <w:rPr>
                <w:i/>
                <w:sz w:val="18"/>
                <w:szCs w:val="18"/>
              </w:rPr>
            </w:pPr>
            <w:r w:rsidRPr="002E2C03">
              <w:rPr>
                <w:i/>
                <w:sz w:val="18"/>
                <w:szCs w:val="18"/>
              </w:rPr>
              <w:t>TSP (Transitional Simplified Procedure) number (32 characters) if you have approval (UK ONLY)</w:t>
            </w:r>
          </w:p>
          <w:p w14:paraId="672825A8" w14:textId="77777777" w:rsidR="002E2C03" w:rsidRPr="002E2C03" w:rsidRDefault="002E2C03" w:rsidP="002E2C03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</w:tbl>
    <w:p w14:paraId="5DFCC68A" w14:textId="77777777" w:rsidR="001A6C40" w:rsidRDefault="001A6C40" w:rsidP="00352F21">
      <w:pPr>
        <w:rPr>
          <w:b/>
        </w:rPr>
      </w:pPr>
    </w:p>
    <w:p w14:paraId="45597C6A" w14:textId="77777777" w:rsidR="002E2C03" w:rsidRDefault="002E2C03" w:rsidP="00101FCD">
      <w:pPr>
        <w:ind w:left="-426" w:right="-472"/>
        <w:rPr>
          <w:i/>
          <w:sz w:val="18"/>
          <w:szCs w:val="18"/>
        </w:rPr>
      </w:pPr>
      <w:r w:rsidRPr="002E2C03">
        <w:rPr>
          <w:b/>
          <w:i/>
          <w:sz w:val="18"/>
          <w:szCs w:val="18"/>
        </w:rPr>
        <w:t>Note:</w:t>
      </w:r>
      <w:r>
        <w:rPr>
          <w:i/>
          <w:sz w:val="18"/>
          <w:szCs w:val="18"/>
        </w:rPr>
        <w:t xml:space="preserve"> In accordance wi</w:t>
      </w:r>
      <w:r w:rsidR="00101FCD">
        <w:rPr>
          <w:i/>
          <w:sz w:val="18"/>
          <w:szCs w:val="18"/>
        </w:rPr>
        <w:t xml:space="preserve">th the Union Customs Code, a </w:t>
      </w:r>
      <w:r w:rsidRPr="00101FCD">
        <w:rPr>
          <w:b/>
          <w:sz w:val="18"/>
          <w:szCs w:val="18"/>
        </w:rPr>
        <w:t>DIRECT REPRESENTATIVE</w:t>
      </w:r>
      <w:r>
        <w:rPr>
          <w:i/>
          <w:sz w:val="18"/>
          <w:szCs w:val="18"/>
        </w:rPr>
        <w:t xml:space="preserve"> acts in their name on and of behalf of another person. In relation </w:t>
      </w:r>
      <w:r w:rsidR="00A5589C">
        <w:rPr>
          <w:i/>
          <w:sz w:val="18"/>
          <w:szCs w:val="18"/>
        </w:rPr>
        <w:t>to import/export declarations, the importer/exporter will be liable for any customs debt arising from the declaration. Where the Customs declaration is presented in the same territory as that within which the entity named at A above is legally established the agent</w:t>
      </w:r>
      <w:r w:rsidR="00101FCD">
        <w:rPr>
          <w:i/>
          <w:sz w:val="18"/>
          <w:szCs w:val="18"/>
        </w:rPr>
        <w:t xml:space="preserve"> named at B above will act as </w:t>
      </w:r>
      <w:r w:rsidR="00A5589C" w:rsidRPr="00101FCD">
        <w:rPr>
          <w:b/>
          <w:sz w:val="18"/>
          <w:szCs w:val="18"/>
        </w:rPr>
        <w:t>DIRECT REPRESENTATIVE</w:t>
      </w:r>
      <w:r w:rsidR="00A5589C">
        <w:rPr>
          <w:i/>
          <w:sz w:val="18"/>
          <w:szCs w:val="18"/>
        </w:rPr>
        <w:t>.</w:t>
      </w:r>
    </w:p>
    <w:p w14:paraId="1506D803" w14:textId="77777777" w:rsidR="00A5589C" w:rsidRPr="002E2C03" w:rsidRDefault="00A5589C" w:rsidP="00101FCD">
      <w:pPr>
        <w:ind w:left="-426" w:right="-472"/>
        <w:rPr>
          <w:i/>
          <w:sz w:val="18"/>
          <w:szCs w:val="18"/>
        </w:rPr>
      </w:pPr>
      <w:r>
        <w:rPr>
          <w:i/>
          <w:sz w:val="18"/>
          <w:szCs w:val="18"/>
        </w:rPr>
        <w:t>The entity named at A above herby indemnifies the agent named at B above in respect of all and every liability in respect of Customs declarations completed on behalf of A and undertakes to reimburse B in respect of any expenses incurred by way of duties, taxes, levies and any other charges whatsoever for which B may become liable as a result of presenting a Customs declaration on behalf of the entity named at A above.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A5589C" w14:paraId="30BF6AD9" w14:textId="77777777" w:rsidTr="00BE03AA">
        <w:tc>
          <w:tcPr>
            <w:tcW w:w="4939" w:type="dxa"/>
          </w:tcPr>
          <w:p w14:paraId="429994FA" w14:textId="77777777" w:rsidR="00A5589C" w:rsidRPr="00BE03AA" w:rsidRDefault="00A5589C" w:rsidP="00352F21">
            <w:r w:rsidRPr="00BE03AA">
              <w:t>Signed:</w:t>
            </w:r>
          </w:p>
          <w:p w14:paraId="18F502E7" w14:textId="77777777" w:rsidR="001A6C40" w:rsidRDefault="001A6C40" w:rsidP="00352F21">
            <w:pPr>
              <w:rPr>
                <w:b/>
              </w:rPr>
            </w:pPr>
          </w:p>
          <w:p w14:paraId="0A7D27B8" w14:textId="77777777" w:rsidR="001A6C40" w:rsidRDefault="001A6C40" w:rsidP="00352F21">
            <w:pPr>
              <w:rPr>
                <w:b/>
              </w:rPr>
            </w:pPr>
          </w:p>
        </w:tc>
        <w:tc>
          <w:tcPr>
            <w:tcW w:w="4985" w:type="dxa"/>
          </w:tcPr>
          <w:p w14:paraId="7E698279" w14:textId="77777777" w:rsidR="00A5589C" w:rsidRPr="00BE03AA" w:rsidRDefault="001A6C40" w:rsidP="00352F21">
            <w:r w:rsidRPr="00BE03AA">
              <w:t>Print n</w:t>
            </w:r>
            <w:r w:rsidR="00A5589C" w:rsidRPr="00BE03AA">
              <w:t>ame:</w:t>
            </w:r>
          </w:p>
        </w:tc>
      </w:tr>
      <w:tr w:rsidR="00A5589C" w14:paraId="07FC73FF" w14:textId="77777777" w:rsidTr="00BE03AA">
        <w:tc>
          <w:tcPr>
            <w:tcW w:w="4939" w:type="dxa"/>
          </w:tcPr>
          <w:p w14:paraId="3A72C94B" w14:textId="77777777" w:rsidR="00A5589C" w:rsidRPr="00BE03AA" w:rsidRDefault="00A5589C" w:rsidP="00352F21">
            <w:r w:rsidRPr="00BE03AA">
              <w:t>Position in company named at A above</w:t>
            </w:r>
            <w:r w:rsidR="00BE03AA">
              <w:t>:</w:t>
            </w:r>
          </w:p>
          <w:p w14:paraId="60A12081" w14:textId="77777777" w:rsidR="001A6C40" w:rsidRDefault="001A6C40" w:rsidP="00352F21">
            <w:pPr>
              <w:rPr>
                <w:b/>
              </w:rPr>
            </w:pPr>
          </w:p>
          <w:p w14:paraId="2068E209" w14:textId="77777777" w:rsidR="001A6C40" w:rsidRDefault="001A6C40" w:rsidP="00352F21">
            <w:pPr>
              <w:rPr>
                <w:b/>
              </w:rPr>
            </w:pPr>
          </w:p>
        </w:tc>
        <w:tc>
          <w:tcPr>
            <w:tcW w:w="4985" w:type="dxa"/>
          </w:tcPr>
          <w:p w14:paraId="72B43FB2" w14:textId="77777777" w:rsidR="00A5589C" w:rsidRPr="00BE03AA" w:rsidRDefault="001A6C40" w:rsidP="00352F21">
            <w:r w:rsidRPr="00BE03AA">
              <w:t>Date of s</w:t>
            </w:r>
            <w:r w:rsidR="00A5589C" w:rsidRPr="00BE03AA">
              <w:t>ignature</w:t>
            </w:r>
            <w:r w:rsidR="00BE03AA">
              <w:t>:</w:t>
            </w:r>
          </w:p>
        </w:tc>
      </w:tr>
    </w:tbl>
    <w:p w14:paraId="7AFAB980" w14:textId="77777777" w:rsidR="006B52FA" w:rsidRPr="006B52FA" w:rsidRDefault="006B52FA" w:rsidP="001A6C40">
      <w:pPr>
        <w:rPr>
          <w:b/>
        </w:rPr>
      </w:pPr>
    </w:p>
    <w:sectPr w:rsidR="006B52FA" w:rsidRPr="006B52FA" w:rsidSect="002E2C0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67C8"/>
    <w:multiLevelType w:val="hybridMultilevel"/>
    <w:tmpl w:val="19FC2A94"/>
    <w:lvl w:ilvl="0" w:tplc="E1504B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043B0"/>
    <w:multiLevelType w:val="hybridMultilevel"/>
    <w:tmpl w:val="3D66CB46"/>
    <w:lvl w:ilvl="0" w:tplc="69A68E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906AD"/>
    <w:multiLevelType w:val="hybridMultilevel"/>
    <w:tmpl w:val="BC68781A"/>
    <w:lvl w:ilvl="0" w:tplc="FFEEDF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00922">
    <w:abstractNumId w:val="2"/>
  </w:num>
  <w:num w:numId="2" w16cid:durableId="1713113050">
    <w:abstractNumId w:val="0"/>
  </w:num>
  <w:num w:numId="3" w16cid:durableId="402994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1"/>
    <w:rsid w:val="00101FCD"/>
    <w:rsid w:val="001A6C40"/>
    <w:rsid w:val="00265649"/>
    <w:rsid w:val="002E2C03"/>
    <w:rsid w:val="00352F21"/>
    <w:rsid w:val="0066574C"/>
    <w:rsid w:val="006B52FA"/>
    <w:rsid w:val="0075073F"/>
    <w:rsid w:val="00893623"/>
    <w:rsid w:val="00A5589C"/>
    <w:rsid w:val="00B33AA8"/>
    <w:rsid w:val="00BE03AA"/>
    <w:rsid w:val="00C040B6"/>
    <w:rsid w:val="00C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598C"/>
  <w15:docId w15:val="{DD96D906-B61D-4F0F-80B4-DE8C1F2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B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Murray</dc:creator>
  <cp:lastModifiedBy>Marc Thornton</cp:lastModifiedBy>
  <cp:revision>2</cp:revision>
  <dcterms:created xsi:type="dcterms:W3CDTF">2023-10-10T13:52:00Z</dcterms:created>
  <dcterms:modified xsi:type="dcterms:W3CDTF">2023-10-10T13:52:00Z</dcterms:modified>
</cp:coreProperties>
</file>